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39" w:rsidRDefault="009A5B39" w:rsidP="00BD4C25">
      <w:r>
        <w:t>OPERONS</w:t>
      </w:r>
    </w:p>
    <w:p w:rsidR="00000000" w:rsidRPr="00BD4C25" w:rsidRDefault="00BD4C25" w:rsidP="009A5B39">
      <w:pPr>
        <w:numPr>
          <w:ilvl w:val="0"/>
          <w:numId w:val="1"/>
        </w:numPr>
        <w:contextualSpacing/>
      </w:pPr>
      <w:r w:rsidRPr="00BD4C25">
        <w:t>Bacteria do not require the same enzymes all the time</w:t>
      </w:r>
    </w:p>
    <w:p w:rsidR="00000000" w:rsidRPr="00BD4C25" w:rsidRDefault="00BD4C25" w:rsidP="009A5B39">
      <w:pPr>
        <w:numPr>
          <w:ilvl w:val="0"/>
          <w:numId w:val="1"/>
        </w:numPr>
        <w:contextualSpacing/>
      </w:pPr>
      <w:r w:rsidRPr="00BD4C25">
        <w:t xml:space="preserve">Enzymes are produced as needed </w:t>
      </w:r>
    </w:p>
    <w:p w:rsidR="00000000" w:rsidRPr="00BD4C25" w:rsidRDefault="00BD4C25" w:rsidP="009A5B39">
      <w:pPr>
        <w:numPr>
          <w:ilvl w:val="0"/>
          <w:numId w:val="1"/>
        </w:numPr>
        <w:contextualSpacing/>
      </w:pPr>
      <w:r w:rsidRPr="00BD4C25">
        <w:t xml:space="preserve">François Jacob and Jacques Monod (1961) proposed the </w:t>
      </w:r>
      <w:r w:rsidRPr="00BD4C25">
        <w:rPr>
          <w:b/>
          <w:bCs/>
        </w:rPr>
        <w:t>operon</w:t>
      </w:r>
      <w:r w:rsidRPr="00BD4C25">
        <w:t xml:space="preserve"> model to explain regulation of gene expression in prokaryotes </w:t>
      </w:r>
    </w:p>
    <w:p w:rsidR="00000000" w:rsidRPr="00BD4C25" w:rsidRDefault="00BD4C25" w:rsidP="009A5B39">
      <w:pPr>
        <w:numPr>
          <w:ilvl w:val="1"/>
          <w:numId w:val="1"/>
        </w:numPr>
        <w:contextualSpacing/>
      </w:pPr>
      <w:r w:rsidRPr="00BD4C25">
        <w:t>An operon is a group of structural and regulatory genes that function as a single unit</w:t>
      </w:r>
    </w:p>
    <w:p w:rsidR="00000000" w:rsidRPr="00BD4C25" w:rsidRDefault="00BD4C25" w:rsidP="009A5B39">
      <w:pPr>
        <w:numPr>
          <w:ilvl w:val="0"/>
          <w:numId w:val="1"/>
        </w:numPr>
        <w:contextualSpacing/>
      </w:pPr>
      <w:r w:rsidRPr="00BD4C25">
        <w:t>An operon consists of three components</w:t>
      </w:r>
      <w:r w:rsidR="009A5B39">
        <w:t>:</w:t>
      </w:r>
      <w:bookmarkStart w:id="0" w:name="_GoBack"/>
      <w:bookmarkEnd w:id="0"/>
    </w:p>
    <w:p w:rsidR="00000000" w:rsidRPr="00BD4C25" w:rsidRDefault="00BD4C25" w:rsidP="009A5B39">
      <w:pPr>
        <w:numPr>
          <w:ilvl w:val="1"/>
          <w:numId w:val="1"/>
        </w:numPr>
        <w:contextualSpacing/>
      </w:pPr>
      <w:r w:rsidRPr="00BD4C25">
        <w:rPr>
          <w:b/>
          <w:bCs/>
        </w:rPr>
        <w:t>Promoter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DNA sequence where RNA polymerase first attaches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Short segment of DNA</w:t>
      </w:r>
    </w:p>
    <w:p w:rsidR="00000000" w:rsidRPr="00BD4C25" w:rsidRDefault="00BD4C25" w:rsidP="009A5B39">
      <w:pPr>
        <w:numPr>
          <w:ilvl w:val="1"/>
          <w:numId w:val="1"/>
        </w:numPr>
        <w:contextualSpacing/>
      </w:pPr>
      <w:r w:rsidRPr="00BD4C25">
        <w:rPr>
          <w:b/>
          <w:bCs/>
        </w:rPr>
        <w:t>Operator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DNA sequence where active repressor binds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Short segment of DNA</w:t>
      </w:r>
    </w:p>
    <w:p w:rsidR="00000000" w:rsidRPr="00BD4C25" w:rsidRDefault="00BD4C25" w:rsidP="009A5B39">
      <w:pPr>
        <w:numPr>
          <w:ilvl w:val="1"/>
          <w:numId w:val="1"/>
        </w:numPr>
        <w:contextualSpacing/>
      </w:pPr>
      <w:r w:rsidRPr="00BD4C25">
        <w:rPr>
          <w:b/>
          <w:bCs/>
        </w:rPr>
        <w:t>Structural Genes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One to several genes coding for enzymes of a metabolic pathway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Transcribed simultaneously as a block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Long segment of DNA</w:t>
      </w:r>
    </w:p>
    <w:p w:rsidR="00000000" w:rsidRPr="00BD4C25" w:rsidRDefault="00BD4C25" w:rsidP="009A5B39">
      <w:pPr>
        <w:numPr>
          <w:ilvl w:val="1"/>
          <w:numId w:val="1"/>
        </w:numPr>
        <w:contextualSpacing/>
      </w:pPr>
      <w:r w:rsidRPr="00BD4C25">
        <w:t xml:space="preserve">A </w:t>
      </w:r>
      <w:r w:rsidRPr="00BD4C25">
        <w:rPr>
          <w:b/>
          <w:bCs/>
        </w:rPr>
        <w:t xml:space="preserve">regulatory gene </w:t>
      </w:r>
      <w:r w:rsidRPr="00BD4C25">
        <w:t>that codes for a repressor protein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The regulatory gene is normally located outside the operon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The repressor protein controls whether the operon is active or not</w:t>
      </w:r>
    </w:p>
    <w:p w:rsidR="00000000" w:rsidRPr="00BD4C25" w:rsidRDefault="00BD4C25" w:rsidP="009A5B39">
      <w:pPr>
        <w:numPr>
          <w:ilvl w:val="0"/>
          <w:numId w:val="1"/>
        </w:numPr>
        <w:contextualSpacing/>
      </w:pPr>
      <w:r w:rsidRPr="00BD4C25">
        <w:t>The</w:t>
      </w:r>
      <w:r w:rsidRPr="00BD4C25">
        <w:rPr>
          <w:i/>
          <w:iCs/>
        </w:rPr>
        <w:t xml:space="preserve"> </w:t>
      </w:r>
      <w:proofErr w:type="spellStart"/>
      <w:r w:rsidRPr="00BD4C25">
        <w:rPr>
          <w:i/>
          <w:iCs/>
        </w:rPr>
        <w:t>trp</w:t>
      </w:r>
      <w:proofErr w:type="spellEnd"/>
      <w:r w:rsidRPr="00BD4C25">
        <w:rPr>
          <w:i/>
          <w:iCs/>
        </w:rPr>
        <w:t xml:space="preserve"> </w:t>
      </w:r>
      <w:r w:rsidRPr="00BD4C25">
        <w:t>Operon</w:t>
      </w:r>
    </w:p>
    <w:p w:rsidR="00000000" w:rsidRPr="00BD4C25" w:rsidRDefault="00BD4C25" w:rsidP="009A5B39">
      <w:pPr>
        <w:numPr>
          <w:ilvl w:val="1"/>
          <w:numId w:val="1"/>
        </w:numPr>
        <w:contextualSpacing/>
      </w:pPr>
      <w:r w:rsidRPr="00BD4C25">
        <w:t xml:space="preserve">The regulator codes for a repressor </w:t>
      </w:r>
    </w:p>
    <w:p w:rsidR="00000000" w:rsidRPr="00BD4C25" w:rsidRDefault="00BD4C25" w:rsidP="009A5B39">
      <w:pPr>
        <w:numPr>
          <w:ilvl w:val="1"/>
          <w:numId w:val="1"/>
        </w:numPr>
        <w:contextualSpacing/>
      </w:pPr>
      <w:r w:rsidRPr="00BD4C25">
        <w:t>If tryptophan (an amino acid) is absent: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Repressor is unable to attach to the operator (expression is normally “on”)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RNA polymerase binds to the promoter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Enzymes for synthesis of tryptophan are produced</w:t>
      </w:r>
    </w:p>
    <w:p w:rsidR="00000000" w:rsidRPr="00BD4C25" w:rsidRDefault="00BD4C25" w:rsidP="009A5B39">
      <w:pPr>
        <w:numPr>
          <w:ilvl w:val="1"/>
          <w:numId w:val="1"/>
        </w:numPr>
        <w:contextualSpacing/>
      </w:pPr>
      <w:r w:rsidRPr="00BD4C25">
        <w:t>If tryptophan is present: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It combines with the repressor protein as its corepressor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Repressor becomes functional when bound to tryptophan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Repressor blocks synthesis of enzymes in the pathway for tryptophan synthesis</w:t>
      </w:r>
    </w:p>
    <w:p w:rsidR="00000000" w:rsidRPr="00BD4C25" w:rsidRDefault="00BD4C25" w:rsidP="009A5B39">
      <w:pPr>
        <w:numPr>
          <w:ilvl w:val="0"/>
          <w:numId w:val="1"/>
        </w:numPr>
        <w:contextualSpacing/>
      </w:pPr>
      <w:r w:rsidRPr="00BD4C25">
        <w:t xml:space="preserve">The </w:t>
      </w:r>
      <w:r w:rsidRPr="00BD4C25">
        <w:rPr>
          <w:i/>
          <w:iCs/>
        </w:rPr>
        <w:t>lac</w:t>
      </w:r>
      <w:r w:rsidRPr="00BD4C25">
        <w:t xml:space="preserve"> Operon</w:t>
      </w:r>
    </w:p>
    <w:p w:rsidR="00000000" w:rsidRPr="00BD4C25" w:rsidRDefault="00BD4C25" w:rsidP="009A5B39">
      <w:pPr>
        <w:numPr>
          <w:ilvl w:val="1"/>
          <w:numId w:val="1"/>
        </w:numPr>
        <w:contextualSpacing/>
      </w:pPr>
      <w:r w:rsidRPr="00BD4C25">
        <w:t xml:space="preserve">The regulator codes for a repressor </w:t>
      </w:r>
    </w:p>
    <w:p w:rsidR="00000000" w:rsidRPr="00BD4C25" w:rsidRDefault="00BD4C25" w:rsidP="009A5B39">
      <w:pPr>
        <w:numPr>
          <w:ilvl w:val="1"/>
          <w:numId w:val="1"/>
        </w:numPr>
        <w:contextualSpacing/>
      </w:pPr>
      <w:r w:rsidRPr="00BD4C25">
        <w:t>If lactose (a sugar that can be used for food) is absent: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The repressor attaches to the operator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Expression is normally “off”</w:t>
      </w:r>
    </w:p>
    <w:p w:rsidR="00000000" w:rsidRPr="00BD4C25" w:rsidRDefault="00BD4C25" w:rsidP="009A5B39">
      <w:pPr>
        <w:numPr>
          <w:ilvl w:val="1"/>
          <w:numId w:val="1"/>
        </w:numPr>
        <w:contextualSpacing/>
      </w:pPr>
      <w:r w:rsidRPr="00BD4C25">
        <w:t>If lactose is present: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It combines with the repressor and renders it unable to bind to operator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RNA polymerase binds to the promoter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The three enzymes necessary for lactose catabolism are produced</w:t>
      </w:r>
    </w:p>
    <w:p w:rsidR="00000000" w:rsidRPr="00BD4C25" w:rsidRDefault="00BD4C25" w:rsidP="009A5B39">
      <w:pPr>
        <w:numPr>
          <w:ilvl w:val="0"/>
          <w:numId w:val="1"/>
        </w:numPr>
        <w:contextualSpacing/>
      </w:pPr>
      <w:r w:rsidRPr="00BD4C25">
        <w:t xml:space="preserve">Further control of the </w:t>
      </w:r>
      <w:r w:rsidRPr="00BD4C25">
        <w:rPr>
          <w:i/>
          <w:iCs/>
        </w:rPr>
        <w:t xml:space="preserve">lac </w:t>
      </w:r>
      <w:r w:rsidRPr="00BD4C25">
        <w:t>operon</w:t>
      </w:r>
    </w:p>
    <w:p w:rsidR="00000000" w:rsidRPr="00BD4C25" w:rsidRDefault="00BD4C25" w:rsidP="009A5B39">
      <w:pPr>
        <w:numPr>
          <w:ilvl w:val="1"/>
          <w:numId w:val="1"/>
        </w:numPr>
        <w:contextualSpacing/>
      </w:pPr>
      <w:r w:rsidRPr="00BD4C25">
        <w:rPr>
          <w:i/>
          <w:iCs/>
        </w:rPr>
        <w:t>E. coli</w:t>
      </w:r>
      <w:r w:rsidRPr="00BD4C25">
        <w:t xml:space="preserve"> preferentially breaks down glucose</w:t>
      </w:r>
    </w:p>
    <w:p w:rsidR="00000000" w:rsidRPr="00BD4C25" w:rsidRDefault="00BD4C25" w:rsidP="009A5B39">
      <w:pPr>
        <w:numPr>
          <w:ilvl w:val="1"/>
          <w:numId w:val="1"/>
        </w:numPr>
        <w:contextualSpacing/>
      </w:pPr>
      <w:r w:rsidRPr="00BD4C25">
        <w:t xml:space="preserve">The </w:t>
      </w:r>
      <w:r w:rsidRPr="00BD4C25">
        <w:rPr>
          <w:i/>
          <w:iCs/>
        </w:rPr>
        <w:t>lac</w:t>
      </w:r>
      <w:r w:rsidRPr="00BD4C25">
        <w:t xml:space="preserve"> operon is maximally activated only in the absence of glucose</w:t>
      </w:r>
    </w:p>
    <w:p w:rsidR="00000000" w:rsidRPr="00BD4C25" w:rsidRDefault="00BD4C25" w:rsidP="009A5B39">
      <w:pPr>
        <w:numPr>
          <w:ilvl w:val="1"/>
          <w:numId w:val="1"/>
        </w:numPr>
        <w:contextualSpacing/>
      </w:pPr>
      <w:r w:rsidRPr="00BD4C25">
        <w:t>When glucose is absent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Cyclic AMP (</w:t>
      </w:r>
      <w:proofErr w:type="spellStart"/>
      <w:r w:rsidRPr="00BD4C25">
        <w:t>cAMP</w:t>
      </w:r>
      <w:proofErr w:type="spellEnd"/>
      <w:r w:rsidRPr="00BD4C25">
        <w:t>) accumulates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proofErr w:type="spellStart"/>
      <w:r w:rsidRPr="00BD4C25">
        <w:t>cAMP</w:t>
      </w:r>
      <w:proofErr w:type="spellEnd"/>
      <w:r w:rsidRPr="00BD4C25">
        <w:t xml:space="preserve"> binds to catabolite activator protein (CAP)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 xml:space="preserve">CAP, when bound to </w:t>
      </w:r>
      <w:proofErr w:type="spellStart"/>
      <w:r w:rsidRPr="00BD4C25">
        <w:t>cAMP</w:t>
      </w:r>
      <w:proofErr w:type="spellEnd"/>
      <w:r w:rsidRPr="00BD4C25">
        <w:t xml:space="preserve">, binds to a site near the </w:t>
      </w:r>
      <w:r w:rsidRPr="00BD4C25">
        <w:rPr>
          <w:i/>
          <w:iCs/>
        </w:rPr>
        <w:t xml:space="preserve">lac </w:t>
      </w:r>
      <w:r w:rsidRPr="00BD4C25">
        <w:t>promoter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When CAP is bound, RNA polymerase binds better to the promoter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 xml:space="preserve">The structural genes of the </w:t>
      </w:r>
      <w:r w:rsidRPr="00BD4C25">
        <w:rPr>
          <w:i/>
          <w:iCs/>
        </w:rPr>
        <w:t>lac</w:t>
      </w:r>
      <w:r w:rsidRPr="00BD4C25">
        <w:t xml:space="preserve"> operon as expressed more efficiently</w:t>
      </w:r>
    </w:p>
    <w:p w:rsidR="00000000" w:rsidRPr="00BD4C25" w:rsidRDefault="00BD4C25" w:rsidP="009A5B39">
      <w:pPr>
        <w:numPr>
          <w:ilvl w:val="0"/>
          <w:numId w:val="1"/>
        </w:numPr>
        <w:contextualSpacing/>
      </w:pPr>
      <w:r w:rsidRPr="00BD4C25">
        <w:t xml:space="preserve">Further control of the </w:t>
      </w:r>
      <w:r w:rsidRPr="00BD4C25">
        <w:rPr>
          <w:i/>
          <w:iCs/>
        </w:rPr>
        <w:t xml:space="preserve">lac </w:t>
      </w:r>
      <w:r w:rsidRPr="00BD4C25">
        <w:t>operon</w:t>
      </w:r>
    </w:p>
    <w:p w:rsidR="00000000" w:rsidRPr="00BD4C25" w:rsidRDefault="00BD4C25" w:rsidP="009A5B39">
      <w:pPr>
        <w:numPr>
          <w:ilvl w:val="1"/>
          <w:numId w:val="1"/>
        </w:numPr>
        <w:contextualSpacing/>
      </w:pPr>
      <w:r w:rsidRPr="00BD4C25">
        <w:t>When glucose is present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 xml:space="preserve">There is little </w:t>
      </w:r>
      <w:proofErr w:type="spellStart"/>
      <w:r w:rsidRPr="00BD4C25">
        <w:t>cAMP</w:t>
      </w:r>
      <w:proofErr w:type="spellEnd"/>
      <w:r w:rsidRPr="00BD4C25">
        <w:t xml:space="preserve"> in the cell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>CAP is inactive</w:t>
      </w:r>
    </w:p>
    <w:p w:rsidR="00000000" w:rsidRPr="00BD4C25" w:rsidRDefault="00BD4C25" w:rsidP="009A5B39">
      <w:pPr>
        <w:numPr>
          <w:ilvl w:val="2"/>
          <w:numId w:val="1"/>
        </w:numPr>
        <w:contextualSpacing/>
      </w:pPr>
      <w:r w:rsidRPr="00BD4C25">
        <w:t xml:space="preserve">The </w:t>
      </w:r>
      <w:r w:rsidRPr="00BD4C25">
        <w:rPr>
          <w:i/>
          <w:iCs/>
        </w:rPr>
        <w:t>lac</w:t>
      </w:r>
      <w:r w:rsidRPr="00BD4C25">
        <w:t xml:space="preserve"> operon is not expressed maximally</w:t>
      </w:r>
    </w:p>
    <w:p w:rsidR="00555973" w:rsidRDefault="00555973" w:rsidP="009A5B39">
      <w:pPr>
        <w:contextualSpacing/>
      </w:pPr>
    </w:p>
    <w:sectPr w:rsidR="00555973" w:rsidSect="00BD4C25">
      <w:pgSz w:w="12240" w:h="20160" w:code="5"/>
      <w:pgMar w:top="810" w:right="630" w:bottom="36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7A0B"/>
    <w:multiLevelType w:val="hybridMultilevel"/>
    <w:tmpl w:val="788297C6"/>
    <w:lvl w:ilvl="0" w:tplc="22965F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49E38">
      <w:start w:val="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25782">
      <w:start w:val="2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4C8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43A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EE1D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890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6B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615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D2391"/>
    <w:multiLevelType w:val="hybridMultilevel"/>
    <w:tmpl w:val="5E2EA81E"/>
    <w:lvl w:ilvl="0" w:tplc="FCE800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84222">
      <w:start w:val="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284EA">
      <w:start w:val="2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EDC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1693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8F9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C0F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05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CA5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1287"/>
    <w:multiLevelType w:val="hybridMultilevel"/>
    <w:tmpl w:val="CE121448"/>
    <w:lvl w:ilvl="0" w:tplc="84E6D5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68F9B6">
      <w:start w:val="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C1A6C">
      <w:start w:val="2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419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C8A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7ABC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823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20F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E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0126"/>
    <w:multiLevelType w:val="hybridMultilevel"/>
    <w:tmpl w:val="7C1CDB48"/>
    <w:lvl w:ilvl="0" w:tplc="DFB6F9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9E9D42">
      <w:start w:val="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02D734">
      <w:start w:val="2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A77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147C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EC79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63D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426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8B1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BE8"/>
    <w:multiLevelType w:val="hybridMultilevel"/>
    <w:tmpl w:val="9F4A8760"/>
    <w:lvl w:ilvl="0" w:tplc="0A9077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16B438">
      <w:start w:val="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2056A">
      <w:start w:val="2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C73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A9A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6F4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E4D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EA04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2882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49F"/>
    <w:multiLevelType w:val="hybridMultilevel"/>
    <w:tmpl w:val="B602D962"/>
    <w:lvl w:ilvl="0" w:tplc="FF96B0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C7E7C">
      <w:start w:val="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E13E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A93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A49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C2A9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062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6C7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C34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25"/>
    <w:rsid w:val="00555973"/>
    <w:rsid w:val="009A5B39"/>
    <w:rsid w:val="00B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6BEF1-C744-4138-A004-186F57E0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709">
          <w:marLeft w:val="547"/>
          <w:marRight w:val="0"/>
          <w:marTop w:val="58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831">
          <w:marLeft w:val="1166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006">
          <w:marLeft w:val="1800"/>
          <w:marRight w:val="0"/>
          <w:marTop w:val="46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61">
          <w:marLeft w:val="1800"/>
          <w:marRight w:val="0"/>
          <w:marTop w:val="46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454">
          <w:marLeft w:val="1166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437">
          <w:marLeft w:val="180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103">
          <w:marLeft w:val="180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511">
          <w:marLeft w:val="1166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191">
          <w:marLeft w:val="180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781">
          <w:marLeft w:val="180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013">
          <w:marLeft w:val="180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650">
          <w:marLeft w:val="1166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808">
          <w:marLeft w:val="180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706">
          <w:marLeft w:val="180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338">
          <w:marLeft w:val="547"/>
          <w:marRight w:val="0"/>
          <w:marTop w:val="5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530">
          <w:marLeft w:val="1166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357">
          <w:marLeft w:val="180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794">
          <w:marLeft w:val="180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553">
          <w:marLeft w:val="180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0681">
          <w:marLeft w:val="547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51">
          <w:marLeft w:val="1166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177">
          <w:marLeft w:val="1166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536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466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75">
          <w:marLeft w:val="1166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617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759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580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241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156">
          <w:marLeft w:val="1166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786">
          <w:marLeft w:val="1166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440">
          <w:marLeft w:val="180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221">
          <w:marLeft w:val="180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926">
          <w:marLeft w:val="180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104">
          <w:marLeft w:val="1166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758">
          <w:marLeft w:val="180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003">
          <w:marLeft w:val="180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161">
          <w:marLeft w:val="180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4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3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058">
          <w:marLeft w:val="547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989">
          <w:marLeft w:val="1166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785">
          <w:marLeft w:val="1166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473">
          <w:marLeft w:val="1166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059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723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041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997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065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GILL</dc:creator>
  <cp:keywords/>
  <dc:description/>
  <cp:lastModifiedBy>ANNE GILL</cp:lastModifiedBy>
  <cp:revision>1</cp:revision>
  <dcterms:created xsi:type="dcterms:W3CDTF">2018-05-07T19:27:00Z</dcterms:created>
  <dcterms:modified xsi:type="dcterms:W3CDTF">2018-05-07T19:39:00Z</dcterms:modified>
</cp:coreProperties>
</file>